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75F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highlight w:val="none"/>
          <w:lang w:val="en-US" w:eastAsia="zh-CN"/>
        </w:rPr>
      </w:pPr>
      <w:bookmarkStart w:id="0" w:name="subject"/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highlight w:val="none"/>
          <w:lang w:val="en-US" w:eastAsia="zh-CN"/>
        </w:rPr>
        <w:t>附件</w:t>
      </w:r>
    </w:p>
    <w:p w14:paraId="0BBB8BD3">
      <w:pPr>
        <w:pStyle w:val="2"/>
        <w:rPr>
          <w:rFonts w:hint="eastAsia"/>
          <w:highlight w:val="none"/>
          <w:lang w:val="en-US" w:eastAsia="zh-CN"/>
        </w:rPr>
      </w:pPr>
    </w:p>
    <w:p w14:paraId="363B327B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Calibri Light" w:eastAsia="方正小标宋简体" w:cs="仿宋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Calibri Light" w:eastAsia="方正小标宋简体" w:cs="仿宋"/>
          <w:color w:val="000000"/>
          <w:sz w:val="44"/>
          <w:szCs w:val="44"/>
          <w:highlight w:val="none"/>
          <w:lang w:val="en-US" w:eastAsia="zh-CN"/>
        </w:rPr>
        <w:t>“非凡‘十四五’ 奋发向前行”主题优秀故事</w:t>
      </w:r>
    </w:p>
    <w:p w14:paraId="1595AF0D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default" w:ascii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Calibri Light" w:eastAsia="方正小标宋简体" w:cs="仿宋"/>
          <w:color w:val="000000"/>
          <w:sz w:val="44"/>
          <w:szCs w:val="44"/>
          <w:highlight w:val="none"/>
          <w:lang w:val="en-US" w:eastAsia="zh-CN"/>
        </w:rPr>
        <w:t>暨AIGC创意传播作品</w:t>
      </w:r>
      <w:bookmarkEnd w:id="0"/>
      <w:r>
        <w:rPr>
          <w:rFonts w:hint="eastAsia" w:ascii="方正小标宋简体" w:hAnsi="Calibri Light" w:eastAsia="方正小标宋简体" w:cs="仿宋"/>
          <w:color w:val="000000"/>
          <w:sz w:val="44"/>
          <w:szCs w:val="44"/>
          <w:highlight w:val="none"/>
          <w:lang w:val="en-US" w:eastAsia="zh-CN"/>
        </w:rPr>
        <w:t>获奖名单</w:t>
      </w:r>
    </w:p>
    <w:p w14:paraId="7D8F405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</w:p>
    <w:p w14:paraId="2236E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highlight w:val="none"/>
          <w:lang w:val="en-US" w:eastAsia="zh-CN"/>
        </w:rPr>
        <w:t>优秀故事（视频类）</w:t>
      </w:r>
    </w:p>
    <w:p w14:paraId="61D11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  <w:t>一等奖</w:t>
      </w:r>
    </w:p>
    <w:p w14:paraId="593EB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>《无人区的1800天》                          甘肃公司</w:t>
      </w:r>
    </w:p>
    <w:p w14:paraId="1C14E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>《小马talk：西部管道有什么系列》         西部管道公司</w:t>
      </w:r>
    </w:p>
    <w:p w14:paraId="5E0A4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>《向上生长 龙获新生》                    西南管道公司</w:t>
      </w:r>
    </w:p>
    <w:p w14:paraId="3D280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  <w:t>二等奖</w:t>
      </w:r>
    </w:p>
    <w:p w14:paraId="6D800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仿宋简体" w:hAnsi="Times New Roman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  <w:t>《</w:t>
      </w: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>向山而行</w:t>
      </w:r>
      <w:r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  <w:t xml:space="preserve">》               </w:t>
      </w: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 xml:space="preserve">              西部管道公司</w:t>
      </w:r>
    </w:p>
    <w:p w14:paraId="029FE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《突破》</w:t>
      </w: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</w:t>
      </w:r>
      <w:r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  <w:t>东部原油储运公司</w:t>
      </w:r>
    </w:p>
    <w:p w14:paraId="10F4C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  <w:t xml:space="preserve">《高原上的红色能源动脉》        </w:t>
      </w: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  <w:t>甘肃公司</w:t>
      </w:r>
    </w:p>
    <w:p w14:paraId="39A58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  <w:t>《高原铁军》</w:t>
      </w: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 xml:space="preserve">                                 </w:t>
      </w:r>
      <w:r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  <w:t>甘肃公司</w:t>
      </w:r>
    </w:p>
    <w:p w14:paraId="04BED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《目标》</w:t>
      </w: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  西气东输公司</w:t>
      </w:r>
    </w:p>
    <w:p w14:paraId="61FFC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  <w:t>三等奖</w:t>
      </w:r>
    </w:p>
    <w:p w14:paraId="4CE1E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《忠诚的N次方》                         西部管道公司</w:t>
      </w:r>
    </w:p>
    <w:p w14:paraId="23D6F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  <w:t>《守岛卫士》</w:t>
      </w: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 xml:space="preserve">                                 </w:t>
      </w:r>
      <w:r>
        <w:rPr>
          <w:rFonts w:hint="eastAsia" w:ascii="方正仿宋简体" w:hAnsi="Times New Roman" w:cs="方正仿宋简体"/>
          <w:sz w:val="32"/>
          <w:szCs w:val="32"/>
          <w:highlight w:val="none"/>
          <w:lang w:val="en-US" w:eastAsia="zh-CN"/>
        </w:rPr>
        <w:t>华南公司</w:t>
      </w:r>
    </w:p>
    <w:p w14:paraId="5388D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>《一双手的力量能有多大》             东部原油储运公司</w:t>
      </w:r>
    </w:p>
    <w:p w14:paraId="6AFD7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>《连接》                                 西气东输公司</w:t>
      </w:r>
    </w:p>
    <w:p w14:paraId="089E0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>《破局》                                     甘肃公司</w:t>
      </w:r>
    </w:p>
    <w:p w14:paraId="300EF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>《送你一朵小红花》                   建设项目管理公司</w:t>
      </w:r>
    </w:p>
    <w:p w14:paraId="5CDAE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>《对话张红运》                               山东公司</w:t>
      </w:r>
    </w:p>
    <w:p w14:paraId="2F79D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</w:p>
    <w:p w14:paraId="29447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highlight w:val="none"/>
          <w:lang w:val="en-US" w:eastAsia="zh-CN"/>
        </w:rPr>
        <w:t>优秀故事（图文类）</w:t>
      </w:r>
    </w:p>
    <w:p w14:paraId="6FC34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  <w:t>一等奖</w:t>
      </w:r>
    </w:p>
    <w:p w14:paraId="5D49CEC2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《与数据对话，用精度丈量责任》       东部原油储运公司</w:t>
      </w:r>
    </w:p>
    <w:p w14:paraId="233B76C1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《管道守护者的光阴故事》                 北方管道公司</w:t>
      </w:r>
    </w:p>
    <w:p w14:paraId="52583156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《风沙历练的脚印》                       西部管道公司</w:t>
      </w:r>
    </w:p>
    <w:p w14:paraId="5D03B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  <w:t>二等奖</w:t>
      </w:r>
    </w:p>
    <w:p w14:paraId="613AF652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cs="方正仿宋简体"/>
          <w:sz w:val="32"/>
          <w:szCs w:val="32"/>
          <w:highlight w:val="none"/>
          <w:lang w:val="en-US" w:eastAsia="zh-CN"/>
        </w:rPr>
        <w:t>《大风口的冰火丰碑》                     西部管道公司</w:t>
      </w:r>
    </w:p>
    <w:p w14:paraId="594A09A3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《“焊花”的世界》      </w:t>
      </w: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  </w:t>
      </w:r>
      <w:r>
        <w:rPr>
          <w:rFonts w:hint="eastAsia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东北公司</w:t>
      </w:r>
    </w:p>
    <w:p w14:paraId="7F644351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>《铁骨夏花——管网青年的三个夏</w:t>
      </w: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天</w:t>
      </w: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 xml:space="preserve">》  </w:t>
      </w: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</w:t>
      </w: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 xml:space="preserve"> 广西公司</w:t>
      </w:r>
    </w:p>
    <w:p w14:paraId="3D3B9BF9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16" w:firstLineChars="100"/>
        <w:jc w:val="both"/>
        <w:textAlignment w:val="auto"/>
        <w:rPr>
          <w:rFonts w:hint="default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《刘洪发：19年扎根管道一线，守护“能源动脉”安全》 </w:t>
      </w:r>
    </w:p>
    <w:p w14:paraId="679D54EE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          北方管道公司</w:t>
      </w:r>
    </w:p>
    <w:p w14:paraId="7A849B66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16" w:firstLineChars="100"/>
        <w:jc w:val="both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《从机关到田埂：一位管道守护者的“田野答卷”》</w:t>
      </w:r>
    </w:p>
    <w:p w14:paraId="2DACCFEF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      东部原油储运公司</w:t>
      </w:r>
    </w:p>
    <w:p w14:paraId="570F17D6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>《先锋坐标</w:t>
      </w: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 xml:space="preserve">刻在急难险重处》                </w:t>
      </w: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>华南公司</w:t>
      </w:r>
    </w:p>
    <w:p w14:paraId="0814B32C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  <w:t>《</w:t>
      </w:r>
      <w:r>
        <w:rPr>
          <w:rFonts w:hint="default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  <w:t>深井之下：一场与时间赛跑的智慧较量</w:t>
      </w:r>
      <w:r>
        <w:rPr>
          <w:rFonts w:hint="eastAsia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  <w:t>》</w:t>
      </w: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</w:t>
      </w:r>
      <w:r>
        <w:rPr>
          <w:rFonts w:hint="eastAsia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  <w:t>储能技术公司</w:t>
      </w:r>
    </w:p>
    <w:p w14:paraId="1F57BC67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>《第一张凭证背后的故事》</w:t>
      </w: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</w:t>
      </w: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>共享运营公司</w:t>
      </w:r>
    </w:p>
    <w:p w14:paraId="3D5FB1C1">
      <w:pPr>
        <w:tabs>
          <w:tab w:val="left" w:pos="315"/>
        </w:tabs>
        <w:spacing w:line="560" w:lineRule="exact"/>
        <w:ind w:firstLine="0" w:firstLineChars="0"/>
        <w:jc w:val="center"/>
        <w:rPr>
          <w:rFonts w:hint="eastAsia"/>
          <w:highlight w:val="none"/>
          <w:lang w:val="en-US" w:eastAsia="zh-CN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《让格桑花开更烂漫》                     西南管道公司</w:t>
      </w:r>
    </w:p>
    <w:p w14:paraId="3CB985C8">
      <w:pPr>
        <w:tabs>
          <w:tab w:val="left" w:pos="315"/>
        </w:tabs>
        <w:spacing w:line="560" w:lineRule="exact"/>
        <w:ind w:firstLine="0" w:firstLineChars="0"/>
        <w:jc w:val="center"/>
        <w:rPr>
          <w:rFonts w:hint="default"/>
          <w:highlight w:val="none"/>
          <w:lang w:val="en-US" w:eastAsia="zh-CN"/>
        </w:rPr>
      </w:pP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>《</w:t>
      </w:r>
      <w:r>
        <w:rPr>
          <w:rFonts w:hint="default" w:ascii="方正仿宋简体" w:hAnsi="Times New Roman" w:eastAsia="方正仿宋简体" w:cs="方正仿宋简体"/>
          <w:kern w:val="2"/>
          <w:sz w:val="32"/>
          <w:szCs w:val="32"/>
          <w:highlight w:val="none"/>
          <w:lang w:val="en-US" w:eastAsia="zh-CN" w:bidi="ar-SA"/>
        </w:rPr>
        <w:t>我的马里奥爸爸</w:t>
      </w: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 xml:space="preserve">》 </w:t>
      </w: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</w:t>
      </w: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>建设项目管理公司</w:t>
      </w:r>
    </w:p>
    <w:p w14:paraId="30B31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  <w:t>三等奖</w:t>
      </w:r>
    </w:p>
    <w:p w14:paraId="6617A56B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 xml:space="preserve">《浔龙河畔的灯》 </w:t>
      </w: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        </w:t>
      </w: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>湖南公司</w:t>
      </w:r>
    </w:p>
    <w:p w14:paraId="61515061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《在机组轰鸣中，我听见改革落地的声音》     湖北公司</w:t>
      </w:r>
    </w:p>
    <w:p w14:paraId="0A51BD16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16" w:firstLineChars="100"/>
        <w:jc w:val="both"/>
        <w:textAlignment w:val="auto"/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Times New Roman" w:cs="方正仿宋简体"/>
          <w:kern w:val="2"/>
          <w:sz w:val="32"/>
          <w:szCs w:val="32"/>
          <w:highlight w:val="none"/>
          <w:lang w:val="en-US" w:eastAsia="zh-CN" w:bidi="ar-SA"/>
        </w:rPr>
        <w:t>《以精准数据铺就量子通途：智网数科攻坚组的山河远征》</w:t>
      </w:r>
    </w:p>
    <w:p w14:paraId="6E16F189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    北京智网数科公司</w:t>
      </w:r>
    </w:p>
    <w:p w14:paraId="2EE08669">
      <w:pPr>
        <w:tabs>
          <w:tab w:val="left" w:pos="315"/>
        </w:tabs>
        <w:spacing w:line="560" w:lineRule="exact"/>
        <w:ind w:firstLine="0" w:firstLineChars="0"/>
        <w:jc w:val="center"/>
        <w:rPr>
          <w:rFonts w:hint="eastAsia"/>
          <w:highlight w:val="none"/>
          <w:lang w:val="en-US" w:eastAsia="zh-CN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《滇西管线上淬炼出的市场“突击手”》        云南公司</w:t>
      </w:r>
    </w:p>
    <w:p w14:paraId="56EDEB9C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《永不停歇的“心脏”》                  北京管道公司</w:t>
      </w:r>
    </w:p>
    <w:p w14:paraId="21A37FEF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《青春闪耀新丝路 焊花铸就国脉魂》      西部管道公司</w:t>
      </w:r>
    </w:p>
    <w:p w14:paraId="0B4B1F25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《黄河岸畔的520之约》                 北方管道公司</w:t>
      </w:r>
    </w:p>
    <w:p w14:paraId="32DFD078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《十年坚守 匠心护脉：记金华作业区管道保护岗“老包”》</w:t>
      </w:r>
    </w:p>
    <w:p w14:paraId="5B5579C6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浙江省天然气管网公司</w:t>
      </w:r>
    </w:p>
    <w:p w14:paraId="2A63F703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《以青春之拼搏 铸匠心之名刊》              研究总院</w:t>
      </w:r>
    </w:p>
    <w:p w14:paraId="3E02F9F3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《“温暖橙”的四季坚守密码》                山东公司</w:t>
      </w:r>
    </w:p>
    <w:p w14:paraId="69FF328E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《洪水中的赤子：一名党员的72小时》        广西公司</w:t>
      </w:r>
    </w:p>
    <w:p w14:paraId="2FC2F103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《管网路上的追光者》                       湖北公司</w:t>
      </w:r>
    </w:p>
    <w:p w14:paraId="283E89CD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《飞身救火的“管网铁军”》              北京管道公司</w:t>
      </w:r>
    </w:p>
    <w:p w14:paraId="7FFDA710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《酷暑下的湛江“黑人”榜》                 华南公司</w:t>
      </w:r>
    </w:p>
    <w:p w14:paraId="0145C531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《独山子维抢修中心的一天》             西部管道公司</w:t>
      </w:r>
    </w:p>
    <w:p w14:paraId="1D169198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《以青春之火点亮奋斗之光》                 西北公司</w:t>
      </w:r>
    </w:p>
    <w:p w14:paraId="6458667C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《盐穴第一库的二次“新生”》            储能技术公司</w:t>
      </w:r>
    </w:p>
    <w:p w14:paraId="51112B7C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16" w:firstLineChars="100"/>
        <w:jc w:val="both"/>
        <w:textAlignment w:val="auto"/>
        <w:rPr>
          <w:rFonts w:hint="default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《青春在-162℃能源脉搏上书写能源报国答卷》   </w:t>
      </w:r>
    </w:p>
    <w:p w14:paraId="08BBBFF1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      液化天然气公司</w:t>
      </w:r>
    </w:p>
    <w:p w14:paraId="779A48C2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《以青春之名，“碳”索绿能未来》            研究总院</w:t>
      </w:r>
    </w:p>
    <w:p w14:paraId="3EDBFE6C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《建管融合故事“我们中的他们”》    建设项目管理公司</w:t>
      </w:r>
    </w:p>
    <w:p w14:paraId="4721810C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《向下扎根，向上生长》                     西北公司</w:t>
      </w:r>
    </w:p>
    <w:p w14:paraId="550C72B5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Cs w:val="32"/>
          <w:highlight w:val="none"/>
          <w:lang w:val="en-US" w:eastAsia="zh-CN" w:bidi="ar-SA"/>
        </w:rPr>
        <w:t xml:space="preserve">《经纬山河 管网铁军的毫米级担当》  </w:t>
      </w:r>
      <w:bookmarkStart w:id="1" w:name="_GoBack"/>
      <w:bookmarkEnd w:id="1"/>
      <w:r>
        <w:rPr>
          <w:rFonts w:hint="eastAsia" w:ascii="方正仿宋简体" w:cs="方正仿宋简体"/>
          <w:kern w:val="2"/>
          <w:szCs w:val="32"/>
          <w:highlight w:val="none"/>
          <w:lang w:val="en-US" w:eastAsia="zh-CN" w:bidi="ar-SA"/>
        </w:rPr>
        <w:t>工程技术创新公司</w:t>
      </w:r>
    </w:p>
    <w:p w14:paraId="5149D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</w:p>
    <w:p w14:paraId="1351E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highlight w:val="none"/>
          <w:lang w:val="en-US" w:eastAsia="zh-CN"/>
        </w:rPr>
        <w:t>AIGC创意视频</w:t>
      </w:r>
    </w:p>
    <w:p w14:paraId="1B2E2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val="en-US" w:eastAsia="zh-CN"/>
        </w:rPr>
        <w:t>一等奖</w:t>
      </w:r>
    </w:p>
    <w:p w14:paraId="1E12A186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《一滴油的旅程》                           山东公司</w:t>
      </w:r>
    </w:p>
    <w:p w14:paraId="054E58F0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《贝侬》                                   广西公司</w:t>
      </w:r>
    </w:p>
    <w:p w14:paraId="284C5D00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《穿梭管网时空 跨越千年的能源温暖》    北京管道公司</w:t>
      </w:r>
    </w:p>
    <w:p w14:paraId="28844716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二等奖</w:t>
      </w:r>
    </w:p>
    <w:p w14:paraId="2D85A734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《能源动脉上的时光接力》               西部管道公司</w:t>
      </w:r>
    </w:p>
    <w:p w14:paraId="127B0755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《这根线，与你有关》                       东北公司</w:t>
      </w:r>
    </w:p>
    <w:p w14:paraId="0665EBAB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《管网未来》                           西气东输公司</w:t>
      </w:r>
    </w:p>
    <w:p w14:paraId="1C3ED5C1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《童年的时光机》                   东部原油储运公司</w:t>
      </w:r>
    </w:p>
    <w:p w14:paraId="145D0E4E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《乡村有“余良”》                      北方管道公司</w:t>
      </w:r>
    </w:p>
    <w:p w14:paraId="61A057F0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楷体简体" w:hAnsi="方正楷体简体" w:eastAsia="方正楷体简体" w:cs="方正楷体简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三等奖</w:t>
      </w:r>
    </w:p>
    <w:p w14:paraId="038A138A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《绿色管网 智绘未来》                      云南公司</w:t>
      </w:r>
    </w:p>
    <w:p w14:paraId="0F3B18CB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《管网人愿“橙”风破浪 守护身边的每一个你》华南公司</w:t>
      </w:r>
    </w:p>
    <w:p w14:paraId="2FA7D0AC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《“北气南下”能源大通道》          建设项目管理公司</w:t>
      </w:r>
    </w:p>
    <w:p w14:paraId="575FC7B5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《管网青年 逐光前行》              东部原油储运公司</w:t>
      </w:r>
    </w:p>
    <w:p w14:paraId="43789A8B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《我的中国心》                             甘肃公司</w:t>
      </w:r>
    </w:p>
    <w:p w14:paraId="6F021174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《并肩长大》                         液化天然气公司</w:t>
      </w:r>
    </w:p>
    <w:p w14:paraId="7730C343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《西气东输四线》                           甘肃公司</w:t>
      </w:r>
    </w:p>
    <w:p w14:paraId="16D1C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highlight w:val="none"/>
          <w:lang w:val="en-US" w:eastAsia="zh-CN"/>
        </w:rPr>
        <w:t>AIGC创意组图</w:t>
      </w:r>
    </w:p>
    <w:p w14:paraId="220CDB22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《钤印方寸·管通天下》                 北京管道公司</w:t>
      </w:r>
    </w:p>
    <w:p w14:paraId="2D858037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《Q版管网人》                             华南公司</w:t>
      </w:r>
    </w:p>
    <w:p w14:paraId="2C4F4A91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《能源之变：从传统到未来》             西部管道公司</w:t>
      </w:r>
    </w:p>
    <w:p w14:paraId="0C657683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《“管”窥——微缩景观下“管网范儿”》   西南管道公司</w:t>
      </w:r>
    </w:p>
    <w:p w14:paraId="664AD808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《万里守护：鲁班与管网的时空交响》 东部原油储运公司</w:t>
      </w:r>
    </w:p>
    <w:p w14:paraId="22DD7698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《剪纸风格AI图片作品》                    福建公司</w:t>
      </w:r>
    </w:p>
    <w:p w14:paraId="1D175914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《科学技防》                               山东公司</w:t>
      </w:r>
    </w:p>
    <w:p w14:paraId="1D16E2FC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《我们正青春丨新时代管网青年奋斗群像》 北方管道公司</w:t>
      </w:r>
    </w:p>
    <w:p w14:paraId="449115FD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>《智慧管网，无限未来》             北京智网数科公司</w:t>
      </w:r>
    </w:p>
    <w:p w14:paraId="589F6AC2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316" w:firstLineChars="100"/>
        <w:jc w:val="both"/>
        <w:textAlignment w:val="auto"/>
        <w:rPr>
          <w:rFonts w:hint="default" w:ascii="方正仿宋简体" w:cs="方正仿宋简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《守护能源命脉的深夜战役+泛黄手册里的铁军密码》 </w:t>
      </w:r>
    </w:p>
    <w:p w14:paraId="618C9AC2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" w:rightChars="0" w:firstLine="0" w:firstLineChars="0"/>
        <w:jc w:val="center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方正仿宋简体" w:cs="方正仿宋简体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        油气调控中心</w:t>
      </w:r>
    </w:p>
    <w:p w14:paraId="5749C936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/>
          <w:highlight w:val="none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1418" w:gutter="0"/>
      <w:pgNumType w:fmt="decimal"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1F678">
    <w:pPr>
      <w:pStyle w:val="5"/>
      <w:wordWrap w:val="0"/>
      <w:ind w:right="320" w:rightChars="100"/>
      <w:jc w:val="right"/>
      <w:rPr>
        <w:rFonts w:hint="eastAsia" w:ascii="宋体" w:hAnsi="宋体" w:eastAsia="宋体"/>
        <w:sz w:val="28"/>
        <w:szCs w:val="28"/>
        <w:lang w:val="en-US" w:eastAsia="zh-CN"/>
      </w:rPr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873D4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5873D4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7CB09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27CB09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C8CAB">
    <w:pPr>
      <w:pStyle w:val="5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0B123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30B123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0E60D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00E60D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454E3">
    <w:pPr>
      <w:pStyle w:val="6"/>
      <w:pBdr>
        <w:bottom w:val="none" w:color="auto" w:sz="0" w:space="0"/>
      </w:pBdr>
      <w:jc w:val="center"/>
      <w:rPr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32861"/>
    <w:rsid w:val="000E0484"/>
    <w:rsid w:val="00DC12D9"/>
    <w:rsid w:val="00FF2D47"/>
    <w:rsid w:val="01684BB3"/>
    <w:rsid w:val="01C93898"/>
    <w:rsid w:val="01E33561"/>
    <w:rsid w:val="02360EC1"/>
    <w:rsid w:val="02713414"/>
    <w:rsid w:val="0338713A"/>
    <w:rsid w:val="04947136"/>
    <w:rsid w:val="04B27F4D"/>
    <w:rsid w:val="052A46BB"/>
    <w:rsid w:val="05BA70AB"/>
    <w:rsid w:val="05FD79C7"/>
    <w:rsid w:val="06264A4E"/>
    <w:rsid w:val="064A0FE7"/>
    <w:rsid w:val="06FB32E5"/>
    <w:rsid w:val="0707474C"/>
    <w:rsid w:val="07235E12"/>
    <w:rsid w:val="07342235"/>
    <w:rsid w:val="08010781"/>
    <w:rsid w:val="08391370"/>
    <w:rsid w:val="085D35CA"/>
    <w:rsid w:val="08924FD0"/>
    <w:rsid w:val="08D51B56"/>
    <w:rsid w:val="096E703E"/>
    <w:rsid w:val="09A66CAD"/>
    <w:rsid w:val="09B674AA"/>
    <w:rsid w:val="09C453AC"/>
    <w:rsid w:val="09D204FC"/>
    <w:rsid w:val="0AEC1210"/>
    <w:rsid w:val="0B631A51"/>
    <w:rsid w:val="0DEF4CA6"/>
    <w:rsid w:val="0E43400A"/>
    <w:rsid w:val="0E662930"/>
    <w:rsid w:val="0EDF592B"/>
    <w:rsid w:val="0F141156"/>
    <w:rsid w:val="100E2B35"/>
    <w:rsid w:val="105004C2"/>
    <w:rsid w:val="10AD0464"/>
    <w:rsid w:val="11B83EFD"/>
    <w:rsid w:val="11CC7FEB"/>
    <w:rsid w:val="11FD4979"/>
    <w:rsid w:val="13415C3C"/>
    <w:rsid w:val="135B5AC8"/>
    <w:rsid w:val="13C02740"/>
    <w:rsid w:val="13FF1E0A"/>
    <w:rsid w:val="162C6B4A"/>
    <w:rsid w:val="163F73B3"/>
    <w:rsid w:val="16522A62"/>
    <w:rsid w:val="169343CA"/>
    <w:rsid w:val="17422A81"/>
    <w:rsid w:val="17935992"/>
    <w:rsid w:val="181A64D8"/>
    <w:rsid w:val="19292E62"/>
    <w:rsid w:val="197F51CF"/>
    <w:rsid w:val="19C36CB9"/>
    <w:rsid w:val="19C93CB6"/>
    <w:rsid w:val="1A4E27D6"/>
    <w:rsid w:val="1A7A3785"/>
    <w:rsid w:val="1BBF5B38"/>
    <w:rsid w:val="1C3E0BF7"/>
    <w:rsid w:val="1CC56456"/>
    <w:rsid w:val="1D100AF0"/>
    <w:rsid w:val="1D1C2DCF"/>
    <w:rsid w:val="1D98396E"/>
    <w:rsid w:val="1DAA6446"/>
    <w:rsid w:val="1DE822E7"/>
    <w:rsid w:val="1E202246"/>
    <w:rsid w:val="1ECC1763"/>
    <w:rsid w:val="20795A8B"/>
    <w:rsid w:val="213F2ABA"/>
    <w:rsid w:val="21A85198"/>
    <w:rsid w:val="224405F1"/>
    <w:rsid w:val="22597A97"/>
    <w:rsid w:val="22A74637"/>
    <w:rsid w:val="22C933CE"/>
    <w:rsid w:val="230C418A"/>
    <w:rsid w:val="236729EE"/>
    <w:rsid w:val="23D02168"/>
    <w:rsid w:val="23DDE01E"/>
    <w:rsid w:val="241E5E36"/>
    <w:rsid w:val="246F465B"/>
    <w:rsid w:val="247F17E5"/>
    <w:rsid w:val="24814241"/>
    <w:rsid w:val="24E628EA"/>
    <w:rsid w:val="25792CCE"/>
    <w:rsid w:val="25D8728A"/>
    <w:rsid w:val="25EA387B"/>
    <w:rsid w:val="266E3C76"/>
    <w:rsid w:val="26FA5C8E"/>
    <w:rsid w:val="270C368E"/>
    <w:rsid w:val="27BC38CB"/>
    <w:rsid w:val="28A04E09"/>
    <w:rsid w:val="2904368C"/>
    <w:rsid w:val="29287172"/>
    <w:rsid w:val="29B92795"/>
    <w:rsid w:val="29E269B0"/>
    <w:rsid w:val="2A962EB7"/>
    <w:rsid w:val="2AE06378"/>
    <w:rsid w:val="2B9D6883"/>
    <w:rsid w:val="2BB80B16"/>
    <w:rsid w:val="2C0747B1"/>
    <w:rsid w:val="2C4E7A69"/>
    <w:rsid w:val="2D172C15"/>
    <w:rsid w:val="2D3354E3"/>
    <w:rsid w:val="2EEB71C6"/>
    <w:rsid w:val="2EFD0B8E"/>
    <w:rsid w:val="2F22314F"/>
    <w:rsid w:val="2F38264F"/>
    <w:rsid w:val="2F591F70"/>
    <w:rsid w:val="2FB976E9"/>
    <w:rsid w:val="301E261E"/>
    <w:rsid w:val="3036319E"/>
    <w:rsid w:val="303728EE"/>
    <w:rsid w:val="308551B4"/>
    <w:rsid w:val="30A17E2D"/>
    <w:rsid w:val="310218B0"/>
    <w:rsid w:val="314C0014"/>
    <w:rsid w:val="317E7068"/>
    <w:rsid w:val="31BF02D6"/>
    <w:rsid w:val="31FB6B32"/>
    <w:rsid w:val="32300B50"/>
    <w:rsid w:val="325308B8"/>
    <w:rsid w:val="327C46C2"/>
    <w:rsid w:val="328815C5"/>
    <w:rsid w:val="33CE0731"/>
    <w:rsid w:val="3501301B"/>
    <w:rsid w:val="354B3AEC"/>
    <w:rsid w:val="355F0C0C"/>
    <w:rsid w:val="36012F0F"/>
    <w:rsid w:val="36475C5F"/>
    <w:rsid w:val="36F27AC2"/>
    <w:rsid w:val="370A2A50"/>
    <w:rsid w:val="383B03A4"/>
    <w:rsid w:val="38905BE3"/>
    <w:rsid w:val="38A17E36"/>
    <w:rsid w:val="38C1621B"/>
    <w:rsid w:val="39976C9E"/>
    <w:rsid w:val="39F25840"/>
    <w:rsid w:val="3A331C7D"/>
    <w:rsid w:val="3A9B3F6C"/>
    <w:rsid w:val="3AA73676"/>
    <w:rsid w:val="3B3F7016"/>
    <w:rsid w:val="3BD110EA"/>
    <w:rsid w:val="3C49158F"/>
    <w:rsid w:val="3C4D3455"/>
    <w:rsid w:val="3CA76CF1"/>
    <w:rsid w:val="3CAB427D"/>
    <w:rsid w:val="3CB536AE"/>
    <w:rsid w:val="3DE9748D"/>
    <w:rsid w:val="3F5D205A"/>
    <w:rsid w:val="40DB03FB"/>
    <w:rsid w:val="40FA1633"/>
    <w:rsid w:val="410520A1"/>
    <w:rsid w:val="4128726E"/>
    <w:rsid w:val="414D2429"/>
    <w:rsid w:val="416E09B8"/>
    <w:rsid w:val="423A7481"/>
    <w:rsid w:val="42584EC7"/>
    <w:rsid w:val="427E7713"/>
    <w:rsid w:val="42C63A12"/>
    <w:rsid w:val="430470CF"/>
    <w:rsid w:val="433867E1"/>
    <w:rsid w:val="437F4F26"/>
    <w:rsid w:val="44B43451"/>
    <w:rsid w:val="45232861"/>
    <w:rsid w:val="45D765D1"/>
    <w:rsid w:val="46447820"/>
    <w:rsid w:val="46540DDB"/>
    <w:rsid w:val="46DD39AD"/>
    <w:rsid w:val="47555128"/>
    <w:rsid w:val="47C75A4B"/>
    <w:rsid w:val="47E40A1B"/>
    <w:rsid w:val="47E75679"/>
    <w:rsid w:val="489C2B8B"/>
    <w:rsid w:val="494B3377"/>
    <w:rsid w:val="4A6E7013"/>
    <w:rsid w:val="4AF61A49"/>
    <w:rsid w:val="4BFC14CE"/>
    <w:rsid w:val="4C9E7041"/>
    <w:rsid w:val="4D043DA2"/>
    <w:rsid w:val="4F1114EB"/>
    <w:rsid w:val="4F630EB4"/>
    <w:rsid w:val="4F69023A"/>
    <w:rsid w:val="4FCF4BC5"/>
    <w:rsid w:val="502F2E4F"/>
    <w:rsid w:val="5057645F"/>
    <w:rsid w:val="50E72011"/>
    <w:rsid w:val="511C080B"/>
    <w:rsid w:val="513D4ACA"/>
    <w:rsid w:val="527B6A64"/>
    <w:rsid w:val="52F72DB7"/>
    <w:rsid w:val="54444C2B"/>
    <w:rsid w:val="549E50F9"/>
    <w:rsid w:val="54F02673"/>
    <w:rsid w:val="551C1F5A"/>
    <w:rsid w:val="55922C6B"/>
    <w:rsid w:val="56963A9A"/>
    <w:rsid w:val="57043747"/>
    <w:rsid w:val="57977851"/>
    <w:rsid w:val="587C0697"/>
    <w:rsid w:val="58802329"/>
    <w:rsid w:val="58AF4E13"/>
    <w:rsid w:val="5A9E761F"/>
    <w:rsid w:val="5AE139F3"/>
    <w:rsid w:val="5AEE7303"/>
    <w:rsid w:val="5AEF0C64"/>
    <w:rsid w:val="5AF07A81"/>
    <w:rsid w:val="5AF8109D"/>
    <w:rsid w:val="5B5E34E4"/>
    <w:rsid w:val="5BC869D7"/>
    <w:rsid w:val="5BCE64D5"/>
    <w:rsid w:val="5C3D40C2"/>
    <w:rsid w:val="5C65263C"/>
    <w:rsid w:val="5C6F6CA2"/>
    <w:rsid w:val="5CA42B5F"/>
    <w:rsid w:val="5D0A6BED"/>
    <w:rsid w:val="5D8F6FC6"/>
    <w:rsid w:val="5DAF7EE9"/>
    <w:rsid w:val="5DF435F4"/>
    <w:rsid w:val="5E304A47"/>
    <w:rsid w:val="5F8A31E6"/>
    <w:rsid w:val="5FB80FB0"/>
    <w:rsid w:val="5FF8361A"/>
    <w:rsid w:val="5FFE128B"/>
    <w:rsid w:val="6082360B"/>
    <w:rsid w:val="60FB3991"/>
    <w:rsid w:val="616011A0"/>
    <w:rsid w:val="617755A1"/>
    <w:rsid w:val="61900CEF"/>
    <w:rsid w:val="61DC7F10"/>
    <w:rsid w:val="61DD5843"/>
    <w:rsid w:val="61F126B8"/>
    <w:rsid w:val="62954432"/>
    <w:rsid w:val="63142185"/>
    <w:rsid w:val="632525F2"/>
    <w:rsid w:val="642B7E15"/>
    <w:rsid w:val="65083379"/>
    <w:rsid w:val="656E47FF"/>
    <w:rsid w:val="66392BAD"/>
    <w:rsid w:val="670D0420"/>
    <w:rsid w:val="679DA022"/>
    <w:rsid w:val="68193920"/>
    <w:rsid w:val="68796427"/>
    <w:rsid w:val="68A4328E"/>
    <w:rsid w:val="68A712C0"/>
    <w:rsid w:val="68F34E8A"/>
    <w:rsid w:val="69126C0D"/>
    <w:rsid w:val="69C469D3"/>
    <w:rsid w:val="6A04772E"/>
    <w:rsid w:val="6A2854DF"/>
    <w:rsid w:val="6AE9527B"/>
    <w:rsid w:val="6B942F73"/>
    <w:rsid w:val="6C6C641D"/>
    <w:rsid w:val="6D98345F"/>
    <w:rsid w:val="6DC308D0"/>
    <w:rsid w:val="6DCC616E"/>
    <w:rsid w:val="6E6EA004"/>
    <w:rsid w:val="6F295523"/>
    <w:rsid w:val="6F900B46"/>
    <w:rsid w:val="6FF32FC5"/>
    <w:rsid w:val="70010DBC"/>
    <w:rsid w:val="70087548"/>
    <w:rsid w:val="70781351"/>
    <w:rsid w:val="70E80BEF"/>
    <w:rsid w:val="716B70EB"/>
    <w:rsid w:val="71777CB2"/>
    <w:rsid w:val="71A65E2B"/>
    <w:rsid w:val="71C73B6F"/>
    <w:rsid w:val="72420E0E"/>
    <w:rsid w:val="734510B8"/>
    <w:rsid w:val="73542A05"/>
    <w:rsid w:val="737B53DE"/>
    <w:rsid w:val="73C0641B"/>
    <w:rsid w:val="73F043EA"/>
    <w:rsid w:val="74200E73"/>
    <w:rsid w:val="742F1983"/>
    <w:rsid w:val="74FA4F7F"/>
    <w:rsid w:val="753D7309"/>
    <w:rsid w:val="77CC1E4B"/>
    <w:rsid w:val="780C332F"/>
    <w:rsid w:val="78710971"/>
    <w:rsid w:val="790B64F5"/>
    <w:rsid w:val="7945447A"/>
    <w:rsid w:val="79627013"/>
    <w:rsid w:val="79AF3665"/>
    <w:rsid w:val="7C2B8030"/>
    <w:rsid w:val="7C3F1C64"/>
    <w:rsid w:val="7D175EA5"/>
    <w:rsid w:val="7D86234D"/>
    <w:rsid w:val="7DF7954E"/>
    <w:rsid w:val="7E2D4FD9"/>
    <w:rsid w:val="7EFFE3D3"/>
    <w:rsid w:val="7F1419AF"/>
    <w:rsid w:val="7F996CB0"/>
    <w:rsid w:val="9FFDFFE6"/>
    <w:rsid w:val="B1EF01FB"/>
    <w:rsid w:val="BFB752B4"/>
    <w:rsid w:val="DBBFE28A"/>
    <w:rsid w:val="EFBD07F5"/>
    <w:rsid w:val="FFF3A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宋体" w:hAnsi="宋体"/>
    </w:rPr>
  </w:style>
  <w:style w:type="paragraph" w:styleId="3">
    <w:name w:val="Body Text Indent"/>
    <w:basedOn w:val="1"/>
    <w:next w:val="4"/>
    <w:qFormat/>
    <w:uiPriority w:val="0"/>
    <w:pPr>
      <w:spacing w:after="120" w:line="360" w:lineRule="auto"/>
      <w:ind w:left="420" w:leftChars="200"/>
      <w:jc w:val="left"/>
    </w:pPr>
    <w:rPr>
      <w:rFonts w:ascii="Arial" w:hAnsi="Arial"/>
      <w:sz w:val="24"/>
    </w:rPr>
  </w:style>
  <w:style w:type="paragraph" w:styleId="4">
    <w:name w:val="Normal Indent"/>
    <w:basedOn w:val="1"/>
    <w:qFormat/>
    <w:uiPriority w:val="99"/>
    <w:pPr>
      <w:widowControl w:val="0"/>
      <w:adjustRightInd w:val="0"/>
      <w:spacing w:line="560" w:lineRule="exact"/>
      <w:ind w:firstLine="624" w:firstLineChars="200"/>
      <w:jc w:val="left"/>
    </w:pPr>
    <w:rPr>
      <w:rFonts w:ascii="Times New Roman" w:hAnsi="Times New Roman" w:eastAsia="仿宋_GB2312" w:cs="Times New Roman"/>
      <w:kern w:val="0"/>
      <w:sz w:val="32"/>
      <w:szCs w:val="20"/>
      <w:lang w:val="en-US" w:eastAsia="zh-CN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lang w:val="en-US" w:eastAsia="zh-CN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2025-12-04T16:29:00Z</dcterms:created>
  <dc:creator>毕妍</dc:creator>
  <cp:lastModifiedBy> </cp:lastModifiedBy>
  <dcterms:modified xsi:type="dcterms:W3CDTF">2026-09-10T17:02:35Z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DC1F7B8E15234F77A032252C1479E984_13</vt:lpwstr>
  </property>
</Properties>
</file>